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6F" w:rsidRPr="002F4B6F" w:rsidRDefault="002F4B6F" w:rsidP="002F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2F4B6F">
        <w:rPr>
          <w:rFonts w:ascii="Verdana" w:eastAsia="Times New Roman" w:hAnsi="Verdana" w:cs="Times New Roman"/>
          <w:b/>
          <w:bCs/>
          <w:sz w:val="20"/>
          <w:szCs w:val="20"/>
          <w:lang w:val="el-GR" w:eastAsia="en-GB"/>
        </w:rPr>
        <w:t xml:space="preserve">Από τη Δασκαλοκεντρική στη </w:t>
      </w:r>
      <w:proofErr w:type="spellStart"/>
      <w:r w:rsidRPr="002F4B6F">
        <w:rPr>
          <w:rFonts w:ascii="Verdana" w:eastAsia="Times New Roman" w:hAnsi="Verdana" w:cs="Times New Roman"/>
          <w:b/>
          <w:bCs/>
          <w:sz w:val="20"/>
          <w:szCs w:val="20"/>
          <w:lang w:val="el-GR" w:eastAsia="en-GB"/>
        </w:rPr>
        <w:t>Μαθητοκεντρική</w:t>
      </w:r>
      <w:proofErr w:type="spellEnd"/>
      <w:r w:rsidRPr="002F4B6F">
        <w:rPr>
          <w:rFonts w:ascii="Verdana" w:eastAsia="Times New Roman" w:hAnsi="Verdana" w:cs="Times New Roman"/>
          <w:b/>
          <w:bCs/>
          <w:sz w:val="20"/>
          <w:szCs w:val="20"/>
          <w:lang w:val="el-GR" w:eastAsia="en-GB"/>
        </w:rPr>
        <w:t xml:space="preserve"> προσέγγιση: ο μαθητής</w:t>
      </w:r>
      <w:r w:rsidRPr="002F4B6F">
        <w:rPr>
          <w:rFonts w:ascii="Verdana" w:eastAsia="Times New Roman" w:hAnsi="Verdana" w:cs="Times New Roman"/>
          <w:b/>
          <w:bCs/>
          <w:sz w:val="20"/>
          <w:szCs w:val="20"/>
          <w:lang w:val="el-GR" w:eastAsia="en-GB"/>
        </w:rPr>
        <w:br/>
      </w:r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br/>
        <w:t>Ο μαθητής</w:t>
      </w:r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br/>
      </w:r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br/>
        <w:t>- ήταν παθητικός ακροατής</w:t>
      </w:r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br/>
        <w:t>- αναλάμβανε καθήκοντα που σχεδίαζε ο καθηγητής</w:t>
      </w:r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br/>
        <w:t>- μελετούσε το σχολικό βιβλίο</w:t>
      </w:r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br/>
      </w:r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br/>
        <w:t>Ο μαθητής μπορεί να:</w:t>
      </w:r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br/>
        <w:t>- αναλάβει ενεργητικό ρόλο</w:t>
      </w:r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br/>
        <w:t>- γίνει δάσκαλος άλλων</w:t>
      </w:r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br/>
        <w:t xml:space="preserve">- ερευνητής που αναζητά πληροφορίες από μια πληθώρα πηγών και σταδιακά </w:t>
      </w:r>
      <w:proofErr w:type="spellStart"/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t>οικοδομεί</w:t>
      </w:r>
      <w:proofErr w:type="spellEnd"/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t xml:space="preserve"> τη γνώση του</w:t>
      </w:r>
    </w:p>
    <w:p w:rsidR="002F4B6F" w:rsidRPr="002F4B6F" w:rsidRDefault="002F4B6F" w:rsidP="002F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2F4B6F">
        <w:rPr>
          <w:rFonts w:ascii="Verdana" w:eastAsia="Times New Roman" w:hAnsi="Verdana" w:cs="Times New Roman"/>
          <w:b/>
          <w:bCs/>
          <w:sz w:val="20"/>
          <w:szCs w:val="20"/>
          <w:lang w:val="el-GR" w:eastAsia="en-GB"/>
        </w:rPr>
        <w:t xml:space="preserve">Από τη Δασκαλοκεντρική στη </w:t>
      </w:r>
      <w:proofErr w:type="spellStart"/>
      <w:r w:rsidRPr="002F4B6F">
        <w:rPr>
          <w:rFonts w:ascii="Verdana" w:eastAsia="Times New Roman" w:hAnsi="Verdana" w:cs="Times New Roman"/>
          <w:b/>
          <w:bCs/>
          <w:sz w:val="20"/>
          <w:szCs w:val="20"/>
          <w:lang w:val="el-GR" w:eastAsia="en-GB"/>
        </w:rPr>
        <w:t>Μαθητοκεντρική</w:t>
      </w:r>
      <w:proofErr w:type="spellEnd"/>
      <w:r w:rsidRPr="002F4B6F">
        <w:rPr>
          <w:rFonts w:ascii="Verdana" w:eastAsia="Times New Roman" w:hAnsi="Verdana" w:cs="Times New Roman"/>
          <w:b/>
          <w:bCs/>
          <w:sz w:val="20"/>
          <w:szCs w:val="20"/>
          <w:lang w:val="el-GR" w:eastAsia="en-GB"/>
        </w:rPr>
        <w:t xml:space="preserve"> προσέγγιση: ο καθηγητής</w:t>
      </w:r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br/>
      </w:r>
      <w:bookmarkStart w:id="0" w:name="_GoBack"/>
      <w:bookmarkEnd w:id="0"/>
      <w:r w:rsidRPr="002F4B6F">
        <w:rPr>
          <w:rFonts w:ascii="Verdana" w:eastAsia="Times New Roman" w:hAnsi="Verdana" w:cs="Times New Roman"/>
          <w:sz w:val="20"/>
          <w:szCs w:val="20"/>
          <w:lang w:eastAsia="en-GB"/>
        </w:rPr>
        <w:t> </w:t>
      </w:r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t xml:space="preserve"> Ο καθηγητής δεν αποτελεί μοναδικό &amp; βασικό </w:t>
      </w:r>
      <w:proofErr w:type="spellStart"/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t>παροχέα</w:t>
      </w:r>
      <w:proofErr w:type="spellEnd"/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t xml:space="preserve"> πληροφοριών αλλά μετατρέπεται σε κάποιον που διευκολύνει τη μάθηση, σε υποστηρικτικό καθοδηγητή των μαθητών.</w:t>
      </w:r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br/>
      </w:r>
      <w:r w:rsidRPr="002F4B6F">
        <w:rPr>
          <w:rFonts w:ascii="Verdana" w:eastAsia="Times New Roman" w:hAnsi="Verdana" w:cs="Times New Roman"/>
          <w:sz w:val="20"/>
          <w:szCs w:val="20"/>
          <w:lang w:eastAsia="en-GB"/>
        </w:rPr>
        <w:t> </w:t>
      </w:r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t xml:space="preserve"> Ο καθηγητής σχεδιάζει διαθεματικές δραστηριότητες που βασίζονται σε πραγματικά καθημερινά προβλήματα και οργανώνει γύρω από αυτές το μάθημα.</w:t>
      </w:r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br/>
      </w:r>
      <w:r w:rsidRPr="002F4B6F">
        <w:rPr>
          <w:rFonts w:ascii="Verdana" w:eastAsia="Times New Roman" w:hAnsi="Verdana" w:cs="Times New Roman"/>
          <w:sz w:val="20"/>
          <w:szCs w:val="20"/>
          <w:lang w:eastAsia="en-GB"/>
        </w:rPr>
        <w:t> </w:t>
      </w:r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t xml:space="preserve"> Ο καθηγητής αποτελεί μέλος μια μαθησιακής κοινότητας.</w:t>
      </w:r>
      <w:r w:rsidRPr="002F4B6F">
        <w:rPr>
          <w:rFonts w:ascii="Verdana" w:eastAsia="Times New Roman" w:hAnsi="Verdana" w:cs="Times New Roman"/>
          <w:sz w:val="20"/>
          <w:szCs w:val="20"/>
          <w:lang w:val="el-GR" w:eastAsia="en-GB"/>
        </w:rPr>
        <w:br/>
      </w:r>
      <w:r w:rsidRPr="002F4B6F">
        <w:rPr>
          <w:rFonts w:ascii="Verdana" w:eastAsia="Times New Roman" w:hAnsi="Verdana" w:cs="Times New Roman"/>
          <w:sz w:val="20"/>
          <w:szCs w:val="20"/>
          <w:lang w:eastAsia="en-GB"/>
        </w:rPr>
        <w:t> </w:t>
      </w:r>
    </w:p>
    <w:p w:rsidR="002F4B6F" w:rsidRPr="002F4B6F" w:rsidRDefault="002F4B6F" w:rsidP="002F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proofErr w:type="spellStart"/>
      <w:r w:rsidRPr="002F4B6F">
        <w:rPr>
          <w:rFonts w:ascii="Verdana" w:eastAsia="Times New Roman" w:hAnsi="Verdana" w:cs="Times New Roman"/>
          <w:b/>
          <w:bCs/>
          <w:sz w:val="20"/>
          <w:szCs w:val="20"/>
          <w:lang w:val="el-GR" w:eastAsia="en-GB"/>
        </w:rPr>
        <w:t>Μαθητοκεντρική</w:t>
      </w:r>
      <w:proofErr w:type="spellEnd"/>
      <w:r w:rsidRPr="002F4B6F">
        <w:rPr>
          <w:rFonts w:ascii="Verdana" w:eastAsia="Times New Roman" w:hAnsi="Verdana" w:cs="Times New Roman"/>
          <w:b/>
          <w:bCs/>
          <w:sz w:val="20"/>
          <w:szCs w:val="20"/>
          <w:lang w:val="el-GR" w:eastAsia="en-GB"/>
        </w:rPr>
        <w:t xml:space="preserve"> </w:t>
      </w:r>
      <w:r w:rsidRPr="002F4B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vs</w:t>
      </w:r>
      <w:r w:rsidRPr="002F4B6F">
        <w:rPr>
          <w:rFonts w:ascii="Verdana" w:eastAsia="Times New Roman" w:hAnsi="Verdana" w:cs="Times New Roman"/>
          <w:b/>
          <w:bCs/>
          <w:sz w:val="20"/>
          <w:szCs w:val="20"/>
          <w:lang w:val="el-GR" w:eastAsia="en-GB"/>
        </w:rPr>
        <w:t>. Δασκαλοκεντρική προσέγγιση</w:t>
      </w:r>
    </w:p>
    <w:tbl>
      <w:tblPr>
        <w:tblW w:w="5686" w:type="pct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5156"/>
      </w:tblGrid>
      <w:tr w:rsidR="002F4B6F" w:rsidRPr="002F4B6F" w:rsidTr="002F4B6F">
        <w:trPr>
          <w:trHeight w:val="380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4B6F" w:rsidRPr="002F4B6F" w:rsidRDefault="002F4B6F" w:rsidP="002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B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Δα</w:t>
            </w:r>
            <w:proofErr w:type="spellStart"/>
            <w:r w:rsidRPr="002F4B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σκ</w:t>
            </w:r>
            <w:proofErr w:type="spellEnd"/>
            <w:r w:rsidRPr="002F4B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αλοκεντρική π</w:t>
            </w:r>
            <w:proofErr w:type="spellStart"/>
            <w:r w:rsidRPr="002F4B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ροσέγγιση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4B6F" w:rsidRPr="002F4B6F" w:rsidRDefault="002F4B6F" w:rsidP="002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B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Μα</w:t>
            </w:r>
            <w:proofErr w:type="spellStart"/>
            <w:r w:rsidRPr="002F4B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θητοκεντρική</w:t>
            </w:r>
            <w:proofErr w:type="spellEnd"/>
            <w:r w:rsidRPr="002F4B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 π</w:t>
            </w:r>
            <w:proofErr w:type="spellStart"/>
            <w:r w:rsidRPr="002F4B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ροσέγγιση</w:t>
            </w:r>
            <w:proofErr w:type="spellEnd"/>
            <w:r w:rsidRPr="002F4B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F4B6F" w:rsidRPr="002F4B6F" w:rsidTr="002F4B6F">
        <w:trPr>
          <w:trHeight w:val="380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4B6F" w:rsidRPr="002F4B6F" w:rsidRDefault="002F4B6F" w:rsidP="002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Δομημένο</w:t>
            </w:r>
            <w:proofErr w:type="spellEnd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εκ</w:t>
            </w:r>
            <w:proofErr w:type="spellEnd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παιδευτικό </w:t>
            </w:r>
            <w:proofErr w:type="spellStart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υλικό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4B6F" w:rsidRPr="002F4B6F" w:rsidRDefault="002F4B6F" w:rsidP="002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Διε</w:t>
            </w:r>
            <w:proofErr w:type="spellEnd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πιστημονικό </w:t>
            </w:r>
            <w:proofErr w:type="spellStart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εκ</w:t>
            </w:r>
            <w:proofErr w:type="spellEnd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παιδευτικό </w:t>
            </w:r>
            <w:proofErr w:type="spellStart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υλικό</w:t>
            </w:r>
            <w:proofErr w:type="spellEnd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F4B6F" w:rsidRPr="002F4B6F" w:rsidTr="002F4B6F">
        <w:trPr>
          <w:trHeight w:val="784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4B6F" w:rsidRPr="002F4B6F" w:rsidRDefault="002F4B6F" w:rsidP="002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t>Η γνώση μεταφέρεται από το</w:t>
            </w: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br/>
              <w:t>διδάσκοντα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4B6F" w:rsidRPr="002F4B6F" w:rsidRDefault="002F4B6F" w:rsidP="002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t>Μαθησιακή εμπειρία υποβοηθείται</w:t>
            </w: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br/>
              <w:t>από το διδάσκοντα</w:t>
            </w:r>
          </w:p>
        </w:tc>
      </w:tr>
      <w:tr w:rsidR="002F4B6F" w:rsidRPr="002F4B6F" w:rsidTr="002F4B6F">
        <w:trPr>
          <w:trHeight w:val="380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4B6F" w:rsidRPr="002F4B6F" w:rsidRDefault="002F4B6F" w:rsidP="002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t>Παθητικός ο ρόλος του μαθητή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4B6F" w:rsidRPr="002F4B6F" w:rsidRDefault="002F4B6F" w:rsidP="002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t xml:space="preserve">Ενεργητικός ο ρόλος του μαθητή </w:t>
            </w:r>
          </w:p>
        </w:tc>
      </w:tr>
      <w:tr w:rsidR="002F4B6F" w:rsidRPr="002F4B6F" w:rsidTr="002F4B6F">
        <w:trPr>
          <w:trHeight w:val="1545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4B6F" w:rsidRPr="002F4B6F" w:rsidRDefault="002F4B6F" w:rsidP="002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t>Έμφαση στην αποστήθιση:</w:t>
            </w: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br/>
              <w:t>Εξάσκηση μνήμης και πρακτικής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4B6F" w:rsidRPr="002F4B6F" w:rsidRDefault="002F4B6F" w:rsidP="002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t>Έμφαση στη δημιουργική έκφραση:</w:t>
            </w: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br/>
              <w:t xml:space="preserve">Ο μαθητής αναλαμβάνει δραστηριότητες και </w:t>
            </w: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br/>
              <w:t>την επίλυση προβλημάτων.</w:t>
            </w: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br/>
            </w:r>
            <w:proofErr w:type="spellStart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Ενθ</w:t>
            </w:r>
            <w:proofErr w:type="spellEnd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αρρύνεται η </w:t>
            </w:r>
            <w:proofErr w:type="spellStart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ομ</w:t>
            </w:r>
            <w:proofErr w:type="spellEnd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αδική </w:t>
            </w:r>
            <w:proofErr w:type="spellStart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εργ</w:t>
            </w:r>
            <w:proofErr w:type="spellEnd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ασία</w:t>
            </w:r>
          </w:p>
        </w:tc>
      </w:tr>
      <w:tr w:rsidR="002F4B6F" w:rsidRPr="002F4B6F" w:rsidTr="002F4B6F">
        <w:trPr>
          <w:trHeight w:val="1141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4B6F" w:rsidRPr="002F4B6F" w:rsidRDefault="002F4B6F" w:rsidP="002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t>Κεντρικός ο ρόλος της αξιολόγησης:</w:t>
            </w: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br/>
              <w:t>αξιολογείται το αποτέλεσμα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4B6F" w:rsidRPr="002F4B6F" w:rsidRDefault="002F4B6F" w:rsidP="002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t>Εναλλακτικές μέθοδοι αξιολόγησης μέσα</w:t>
            </w: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br/>
              <w:t>από τη δραστηριότητα των μαθητών:</w:t>
            </w: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br/>
              <w:t>αξιολογείται η διαδικασία</w:t>
            </w:r>
          </w:p>
        </w:tc>
      </w:tr>
      <w:tr w:rsidR="002F4B6F" w:rsidRPr="002F4B6F" w:rsidTr="002F4B6F">
        <w:trPr>
          <w:trHeight w:val="784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4B6F" w:rsidRPr="002F4B6F" w:rsidRDefault="002F4B6F" w:rsidP="002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Κα</w:t>
            </w:r>
            <w:proofErr w:type="spellStart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λλιεργείτ</w:t>
            </w:r>
            <w:proofErr w:type="spellEnd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αι η </w:t>
            </w:r>
            <w:proofErr w:type="spellStart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γνωστική</w:t>
            </w:r>
            <w:proofErr w:type="spellEnd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α</w:t>
            </w:r>
            <w:proofErr w:type="spellStart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νά</w:t>
            </w:r>
            <w:proofErr w:type="spellEnd"/>
            <w:r w:rsidRPr="002F4B6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πτυξη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4B6F" w:rsidRPr="002F4B6F" w:rsidRDefault="002F4B6F" w:rsidP="002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t>Καλλιεργείται η γνωστική και</w:t>
            </w:r>
            <w:r w:rsidRPr="002F4B6F">
              <w:rPr>
                <w:rFonts w:ascii="Verdana" w:eastAsia="Times New Roman" w:hAnsi="Verdana" w:cs="Times New Roman"/>
                <w:sz w:val="20"/>
                <w:szCs w:val="20"/>
                <w:lang w:val="el-GR" w:eastAsia="en-GB"/>
              </w:rPr>
              <w:br/>
              <w:t>συναισθηματική ανάπτυξη</w:t>
            </w:r>
          </w:p>
        </w:tc>
      </w:tr>
    </w:tbl>
    <w:p w:rsidR="000B2614" w:rsidRPr="002F4B6F" w:rsidRDefault="000B2614">
      <w:pPr>
        <w:rPr>
          <w:lang w:val="el-GR"/>
        </w:rPr>
      </w:pPr>
    </w:p>
    <w:sectPr w:rsidR="000B2614" w:rsidRPr="002F4B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6F"/>
    <w:rsid w:val="000B2614"/>
    <w:rsid w:val="002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C2BB0-B77E-4789-B918-403ADF9B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MOEC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2017-05-02T05:45:00Z</dcterms:created>
  <dcterms:modified xsi:type="dcterms:W3CDTF">2017-05-02T05:47:00Z</dcterms:modified>
</cp:coreProperties>
</file>